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B4" w:rsidRPr="00B874B4" w:rsidRDefault="00B874B4" w:rsidP="00B874B4">
      <w:pPr>
        <w:widowControl/>
        <w:shd w:val="clear" w:color="auto" w:fill="FFFFFF"/>
        <w:spacing w:after="210"/>
        <w:jc w:val="center"/>
        <w:outlineLvl w:val="0"/>
        <w:rPr>
          <w:rFonts w:ascii="Microsoft YaHei UI" w:eastAsia="Microsoft YaHei UI" w:hAnsi="Microsoft YaHei UI" w:cs="宋体"/>
          <w:color w:val="222222"/>
          <w:spacing w:val="8"/>
          <w:kern w:val="36"/>
          <w:sz w:val="33"/>
          <w:szCs w:val="33"/>
        </w:rPr>
      </w:pPr>
      <w:r w:rsidRPr="00B874B4">
        <w:rPr>
          <w:rFonts w:ascii="Microsoft YaHei UI" w:eastAsia="Microsoft YaHei UI" w:hAnsi="Microsoft YaHei UI" w:cs="宋体" w:hint="eastAsia"/>
          <w:color w:val="222222"/>
          <w:spacing w:val="8"/>
          <w:kern w:val="36"/>
          <w:sz w:val="33"/>
          <w:szCs w:val="33"/>
        </w:rPr>
        <w:t>全力</w:t>
      </w:r>
      <w:bookmarkStart w:id="0" w:name="_GoBack"/>
      <w:bookmarkEnd w:id="0"/>
      <w:r w:rsidRPr="00B874B4">
        <w:rPr>
          <w:rFonts w:ascii="Microsoft YaHei UI" w:eastAsia="Microsoft YaHei UI" w:hAnsi="Microsoft YaHei UI" w:cs="宋体" w:hint="eastAsia"/>
          <w:color w:val="222222"/>
          <w:spacing w:val="8"/>
          <w:kern w:val="36"/>
          <w:sz w:val="33"/>
          <w:szCs w:val="33"/>
        </w:rPr>
        <w:t>争创龙岩世界地质公园暨认识地质灾害科普讲座走进东华社区</w:t>
      </w:r>
    </w:p>
    <w:p w:rsidR="001A5E3E" w:rsidRDefault="00B874B4" w:rsidP="00B874B4">
      <w:pPr>
        <w:jc w:val="center"/>
        <w:rPr>
          <w:rFonts w:ascii="PingFangSC-light" w:hAnsi="PingFangSC-light" w:hint="eastAsia"/>
          <w:color w:val="046AB8"/>
          <w:spacing w:val="15"/>
          <w:szCs w:val="21"/>
          <w:shd w:val="clear" w:color="auto" w:fill="FFFFFF"/>
        </w:rPr>
      </w:pPr>
      <w:r>
        <w:rPr>
          <w:rFonts w:ascii="PingFangSC-light" w:hAnsi="PingFangSC-light" w:hint="eastAsia"/>
          <w:color w:val="046AB8"/>
          <w:spacing w:val="15"/>
          <w:szCs w:val="21"/>
          <w:shd w:val="clear" w:color="auto" w:fill="FFFFFF"/>
        </w:rPr>
        <w:t>龙岩市地质学会</w:t>
      </w:r>
    </w:p>
    <w:p w:rsidR="001A5E3E" w:rsidRDefault="001A5E3E">
      <w:pPr>
        <w:rPr>
          <w:rFonts w:ascii="PingFangSC-light" w:hAnsi="PingFangSC-light" w:hint="eastAsia"/>
          <w:color w:val="046AB8"/>
          <w:spacing w:val="15"/>
          <w:szCs w:val="21"/>
          <w:shd w:val="clear" w:color="auto" w:fill="FFFFFF"/>
        </w:rPr>
      </w:pPr>
      <w:r>
        <w:rPr>
          <w:rFonts w:ascii="PingFangSC-light" w:hAnsi="PingFangSC-light"/>
          <w:noProof/>
          <w:color w:val="046AB8"/>
          <w:spacing w:val="15"/>
          <w:szCs w:val="21"/>
          <w:shd w:val="clear" w:color="auto" w:fill="FFFFFF"/>
        </w:rPr>
        <w:drawing>
          <wp:inline distT="0" distB="0" distL="0" distR="0">
            <wp:extent cx="5274310" cy="2969893"/>
            <wp:effectExtent l="0" t="0" r="2540" b="2540"/>
            <wp:docPr id="13" name="图片 13" descr="C:\Users\Administrator\Desktop\微信截图_20220801163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istrator\Desktop\微信截图_202208011634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69893"/>
                    </a:xfrm>
                    <a:prstGeom prst="rect">
                      <a:avLst/>
                    </a:prstGeom>
                    <a:noFill/>
                    <a:ln>
                      <a:noFill/>
                    </a:ln>
                  </pic:spPr>
                </pic:pic>
              </a:graphicData>
            </a:graphic>
          </wp:inline>
        </w:drawing>
      </w:r>
    </w:p>
    <w:p w:rsidR="00B63E30" w:rsidRDefault="001A5E3E">
      <w:pPr>
        <w:rPr>
          <w:rFonts w:ascii="PingFangSC-light" w:hAnsi="PingFangSC-light" w:hint="eastAsia"/>
          <w:color w:val="046AB8"/>
          <w:spacing w:val="15"/>
          <w:szCs w:val="21"/>
          <w:shd w:val="clear" w:color="auto" w:fill="FFFFFF"/>
        </w:rPr>
      </w:pPr>
      <w:r>
        <w:rPr>
          <w:rFonts w:ascii="PingFangSC-light" w:hAnsi="PingFangSC-light"/>
          <w:color w:val="046AB8"/>
          <w:spacing w:val="15"/>
          <w:szCs w:val="21"/>
          <w:shd w:val="clear" w:color="auto" w:fill="FFFFFF"/>
        </w:rPr>
        <w:t>7</w:t>
      </w:r>
      <w:r>
        <w:rPr>
          <w:rFonts w:ascii="PingFangSC-light" w:hAnsi="PingFangSC-light"/>
          <w:color w:val="046AB8"/>
          <w:spacing w:val="15"/>
          <w:szCs w:val="21"/>
          <w:shd w:val="clear" w:color="auto" w:fill="FFFFFF"/>
        </w:rPr>
        <w:t>月</w:t>
      </w:r>
      <w:r>
        <w:rPr>
          <w:rFonts w:ascii="PingFangSC-light" w:hAnsi="PingFangSC-light"/>
          <w:color w:val="046AB8"/>
          <w:spacing w:val="15"/>
          <w:szCs w:val="21"/>
          <w:shd w:val="clear" w:color="auto" w:fill="FFFFFF"/>
        </w:rPr>
        <w:t>28</w:t>
      </w:r>
      <w:r>
        <w:rPr>
          <w:rFonts w:ascii="PingFangSC-light" w:hAnsi="PingFangSC-light"/>
          <w:color w:val="046AB8"/>
          <w:spacing w:val="15"/>
          <w:szCs w:val="21"/>
          <w:shd w:val="clear" w:color="auto" w:fill="FFFFFF"/>
        </w:rPr>
        <w:t>日，由龙岩地质公园管理委员会、龙岩市林业局主办，龙岩市地质公园保护发展中心、龙岩市地质学会</w:t>
      </w:r>
      <w:r>
        <w:rPr>
          <w:rFonts w:ascii="PingFangSC-light" w:hAnsi="PingFangSC-light" w:hint="eastAsia"/>
          <w:color w:val="046AB8"/>
          <w:spacing w:val="15"/>
          <w:szCs w:val="21"/>
          <w:shd w:val="clear" w:color="auto" w:fill="FFFFFF"/>
        </w:rPr>
        <w:t>、</w:t>
      </w:r>
      <w:r>
        <w:rPr>
          <w:rFonts w:ascii="PingFangSC-light" w:hAnsi="PingFangSC-light"/>
          <w:color w:val="046AB8"/>
          <w:spacing w:val="15"/>
          <w:szCs w:val="21"/>
          <w:shd w:val="clear" w:color="auto" w:fill="FFFFFF"/>
        </w:rPr>
        <w:t>壹公益社会工作发展促进中心、厦门大学嘉庚学院西部梦想向日葵志愿者队承办的龙岩地质公园科普宣传暨认识地质灾害科普讲座走进东华社区。</w:t>
      </w:r>
    </w:p>
    <w:p w:rsidR="001A5E3E" w:rsidRDefault="001A5E3E">
      <w:pPr>
        <w:rPr>
          <w:rFonts w:ascii="PingFangSC-light" w:hAnsi="PingFangSC-light" w:hint="eastAsia"/>
          <w:color w:val="046AB8"/>
          <w:spacing w:val="15"/>
          <w:szCs w:val="21"/>
          <w:shd w:val="clear" w:color="auto" w:fill="FFFFFF"/>
        </w:rPr>
      </w:pPr>
      <w:r>
        <w:rPr>
          <w:rFonts w:ascii="PingFangSC-light" w:hAnsi="PingFangSC-light"/>
          <w:noProof/>
          <w:color w:val="046AB8"/>
          <w:spacing w:val="15"/>
          <w:szCs w:val="21"/>
          <w:shd w:val="clear" w:color="auto" w:fill="FFFFFF"/>
        </w:rPr>
        <w:drawing>
          <wp:inline distT="0" distB="0" distL="0" distR="0">
            <wp:extent cx="5274310" cy="2974125"/>
            <wp:effectExtent l="0" t="0" r="2540" b="0"/>
            <wp:docPr id="9" name="图片 9" descr="G:\weixin\WeChat Files\lucaoyuan\FileStorage\Temp\fd00b189cde9eb2199f3910a7e56ec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weixin\WeChat Files\lucaoyuan\FileStorage\Temp\fd00b189cde9eb2199f3910a7e56ec1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974125"/>
                    </a:xfrm>
                    <a:prstGeom prst="rect">
                      <a:avLst/>
                    </a:prstGeom>
                    <a:noFill/>
                    <a:ln>
                      <a:noFill/>
                    </a:ln>
                  </pic:spPr>
                </pic:pic>
              </a:graphicData>
            </a:graphic>
          </wp:inline>
        </w:drawing>
      </w:r>
    </w:p>
    <w:p w:rsidR="001A5E3E" w:rsidRDefault="001A5E3E">
      <w:pPr>
        <w:rPr>
          <w:rFonts w:ascii="PingFangSC-light" w:hAnsi="PingFangSC-light" w:hint="eastAsia"/>
          <w:color w:val="046AB8"/>
          <w:spacing w:val="15"/>
          <w:szCs w:val="21"/>
          <w:shd w:val="clear" w:color="auto" w:fill="FFFFFF"/>
        </w:rPr>
      </w:pPr>
    </w:p>
    <w:p w:rsidR="001A5E3E" w:rsidRDefault="001A5E3E">
      <w:pPr>
        <w:rPr>
          <w:rFonts w:ascii="PingFangSC-light" w:hAnsi="PingFangSC-light" w:hint="eastAsia"/>
          <w:color w:val="046AB8"/>
          <w:spacing w:val="30"/>
          <w:szCs w:val="21"/>
          <w:shd w:val="clear" w:color="auto" w:fill="FFFFFF"/>
        </w:rPr>
      </w:pPr>
      <w:r>
        <w:rPr>
          <w:rFonts w:ascii="PingFangSC-light" w:hAnsi="PingFangSC-light"/>
          <w:color w:val="046AB8"/>
          <w:spacing w:val="30"/>
          <w:szCs w:val="21"/>
          <w:shd w:val="clear" w:color="auto" w:fill="FFFFFF"/>
        </w:rPr>
        <w:t>本次活动由</w:t>
      </w:r>
      <w:r w:rsidR="0080790B">
        <w:rPr>
          <w:rFonts w:ascii="PingFangSC-light" w:hAnsi="PingFangSC-light"/>
          <w:color w:val="046AB8"/>
          <w:spacing w:val="30"/>
          <w:szCs w:val="21"/>
          <w:shd w:val="clear" w:color="auto" w:fill="FFFFFF"/>
        </w:rPr>
        <w:t>龙岩地质学会秘书长</w:t>
      </w:r>
      <w:r w:rsidR="0080790B">
        <w:rPr>
          <w:rFonts w:ascii="PingFangSC-light" w:hAnsi="PingFangSC-light" w:hint="eastAsia"/>
          <w:color w:val="046AB8"/>
          <w:spacing w:val="30"/>
          <w:szCs w:val="21"/>
          <w:shd w:val="clear" w:color="auto" w:fill="FFFFFF"/>
        </w:rPr>
        <w:t>、</w:t>
      </w:r>
      <w:r>
        <w:rPr>
          <w:rFonts w:ascii="PingFangSC-light" w:hAnsi="PingFangSC-light"/>
          <w:color w:val="046AB8"/>
          <w:spacing w:val="30"/>
          <w:szCs w:val="21"/>
          <w:shd w:val="clear" w:color="auto" w:fill="FFFFFF"/>
        </w:rPr>
        <w:t>龙岩市地质公园保护发展中心工程师卢兆宏作为主讲人。卢老师通过图文结合的形式，介绍了龙岩地质公园的地质遗迹，地形地貌以及龙岩世界地质公园创建情况，随后从地质灾害的主要类型、定义、现象、危害、发生征兆以及如何避险等几个方面向同学们介绍了地质灾害相关知识，用图片和视频展示了龙岩及其它地区发生的地质灾害典型案例，强调了人与自然和谐发展的重要性。课堂上气氛活跃，师生互动频繁，卢老师还为积极参与问答的孩子们带来了印有龙岩地质公园</w:t>
      </w:r>
      <w:r>
        <w:rPr>
          <w:rFonts w:ascii="PingFangSC-light" w:hAnsi="PingFangSC-light"/>
          <w:color w:val="046AB8"/>
          <w:spacing w:val="30"/>
          <w:szCs w:val="21"/>
          <w:shd w:val="clear" w:color="auto" w:fill="FFFFFF"/>
        </w:rPr>
        <w:t>logo</w:t>
      </w:r>
      <w:r>
        <w:rPr>
          <w:rFonts w:ascii="PingFangSC-light" w:hAnsi="PingFangSC-light"/>
          <w:color w:val="046AB8"/>
          <w:spacing w:val="30"/>
          <w:szCs w:val="21"/>
          <w:shd w:val="clear" w:color="auto" w:fill="FFFFFF"/>
        </w:rPr>
        <w:t>和华南虎</w:t>
      </w:r>
      <w:r>
        <w:rPr>
          <w:rFonts w:ascii="PingFangSC-light" w:hAnsi="PingFangSC-light"/>
          <w:color w:val="046AB8"/>
          <w:spacing w:val="30"/>
          <w:szCs w:val="21"/>
          <w:shd w:val="clear" w:color="auto" w:fill="FFFFFF"/>
        </w:rPr>
        <w:t>logo</w:t>
      </w:r>
      <w:r>
        <w:rPr>
          <w:rFonts w:ascii="PingFangSC-light" w:hAnsi="PingFangSC-light"/>
          <w:color w:val="046AB8"/>
          <w:spacing w:val="30"/>
          <w:szCs w:val="21"/>
          <w:shd w:val="clear" w:color="auto" w:fill="FFFFFF"/>
        </w:rPr>
        <w:t>的小礼物。</w:t>
      </w:r>
    </w:p>
    <w:p w:rsidR="001A5E3E" w:rsidRDefault="001A5E3E">
      <w:pPr>
        <w:rPr>
          <w:rFonts w:ascii="PingFangSC-light" w:hAnsi="PingFangSC-light" w:hint="eastAsia"/>
          <w:color w:val="046AB8"/>
          <w:spacing w:val="30"/>
          <w:szCs w:val="21"/>
          <w:shd w:val="clear" w:color="auto" w:fill="FFFFFF"/>
        </w:rPr>
      </w:pPr>
      <w:r>
        <w:rPr>
          <w:rFonts w:ascii="PingFangSC-light" w:hAnsi="PingFangSC-light"/>
          <w:noProof/>
          <w:color w:val="046AB8"/>
          <w:spacing w:val="30"/>
          <w:szCs w:val="21"/>
          <w:shd w:val="clear" w:color="auto" w:fill="FFFFFF"/>
        </w:rPr>
        <w:drawing>
          <wp:inline distT="0" distB="0" distL="0" distR="0">
            <wp:extent cx="5274310" cy="3955733"/>
            <wp:effectExtent l="0" t="0" r="2540" b="6985"/>
            <wp:docPr id="12" name="图片 12" descr="C:\Users\ADMINI~1\AppData\Local\Temp\WeChat Files\839751436a8d43dd42cbd7b2fb938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I~1\AppData\Local\Temp\WeChat Files\839751436a8d43dd42cbd7b2fb938b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1A5E3E" w:rsidRDefault="001A5E3E">
      <w:pPr>
        <w:rPr>
          <w:rFonts w:ascii="PingFangSC-light" w:hAnsi="PingFangSC-light" w:hint="eastAsia"/>
          <w:color w:val="046AB8"/>
          <w:spacing w:val="30"/>
          <w:szCs w:val="21"/>
          <w:shd w:val="clear" w:color="auto" w:fill="FFFFFF"/>
        </w:rPr>
      </w:pPr>
      <w:r>
        <w:rPr>
          <w:rFonts w:ascii="PingFangSC-light" w:hAnsi="PingFangSC-light"/>
          <w:noProof/>
          <w:color w:val="046AB8"/>
          <w:spacing w:val="30"/>
          <w:szCs w:val="21"/>
          <w:shd w:val="clear" w:color="auto" w:fill="FFFFFF"/>
        </w:rPr>
        <w:drawing>
          <wp:inline distT="0" distB="0" distL="0" distR="0">
            <wp:extent cx="5274310" cy="3955733"/>
            <wp:effectExtent l="0" t="0" r="2540" b="6985"/>
            <wp:docPr id="11" name="图片 11" descr="G:\weixin\WeChat Files\lucaoyuan\FileStorage\Temp\be6985a979b0d83aa47306e24753f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weixin\WeChat Files\lucaoyuan\FileStorage\Temp\be6985a979b0d83aa47306e24753faa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1A5E3E" w:rsidRDefault="001A5E3E">
      <w:pPr>
        <w:rPr>
          <w:rFonts w:ascii="PingFangSC-light" w:hAnsi="PingFangSC-light" w:hint="eastAsia"/>
          <w:color w:val="046AB8"/>
          <w:spacing w:val="15"/>
          <w:szCs w:val="21"/>
          <w:shd w:val="clear" w:color="auto" w:fill="FFFFFF"/>
        </w:rPr>
      </w:pPr>
      <w:r>
        <w:rPr>
          <w:rFonts w:ascii="PingFangSC-light" w:hAnsi="PingFangSC-light"/>
          <w:color w:val="046AB8"/>
          <w:spacing w:val="15"/>
          <w:szCs w:val="21"/>
          <w:shd w:val="clear" w:color="auto" w:fill="FFFFFF"/>
        </w:rPr>
        <w:t>讲座融科学性、知识性、通俗性、趣味性于一体，贴近大众、贴近实际，同学们在聆听讲座的过程中，提高了防灾减灾意识，增强自救互救和临灾避险能力，对拟建龙岩世界地质公园及其创建工作有了进一步认识。</w:t>
      </w:r>
    </w:p>
    <w:p w:rsidR="001A5E3E" w:rsidRDefault="001A5E3E">
      <w:r>
        <w:rPr>
          <w:noProof/>
        </w:rPr>
        <w:drawing>
          <wp:inline distT="0" distB="0" distL="0" distR="0">
            <wp:extent cx="5274310" cy="3955733"/>
            <wp:effectExtent l="0" t="0" r="2540" b="6985"/>
            <wp:docPr id="10" name="图片 10" descr="G:\weixin\WeChat Files\lucaoyuan\FileStorage\Temp\2f3800202cb8777759e4329801943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weixin\WeChat Files\lucaoyuan\FileStorage\Temp\2f3800202cb8777759e43298019432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sectPr w:rsidR="001A5E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UI">
    <w:panose1 w:val="020B0503020204020204"/>
    <w:charset w:val="86"/>
    <w:family w:val="swiss"/>
    <w:pitch w:val="variable"/>
    <w:sig w:usb0="80000287" w:usb1="28CF3C50" w:usb2="00000016" w:usb3="00000000" w:csb0="0004001F" w:csb1="00000000"/>
  </w:font>
  <w:font w:name="PingFangSC-ligh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44"/>
    <w:rsid w:val="001A5E3E"/>
    <w:rsid w:val="003E2144"/>
    <w:rsid w:val="0080790B"/>
    <w:rsid w:val="00B63E30"/>
    <w:rsid w:val="00B87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874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E3E"/>
    <w:pPr>
      <w:widowControl/>
      <w:spacing w:before="100" w:beforeAutospacing="1" w:after="100" w:afterAutospacing="1"/>
      <w:jc w:val="left"/>
    </w:pPr>
    <w:rPr>
      <w:rFonts w:ascii="宋体" w:eastAsia="宋体" w:hAnsi="宋体" w:cs="宋体"/>
      <w:kern w:val="0"/>
      <w:sz w:val="24"/>
      <w:szCs w:val="24"/>
    </w:rPr>
  </w:style>
  <w:style w:type="character" w:customStyle="1" w:styleId="ariahiddenabs">
    <w:name w:val="aria_hidden_abs"/>
    <w:basedOn w:val="a0"/>
    <w:rsid w:val="001A5E3E"/>
  </w:style>
  <w:style w:type="character" w:customStyle="1" w:styleId="videolength">
    <w:name w:val="video_length"/>
    <w:basedOn w:val="a0"/>
    <w:rsid w:val="001A5E3E"/>
  </w:style>
  <w:style w:type="paragraph" w:styleId="a4">
    <w:name w:val="Balloon Text"/>
    <w:basedOn w:val="a"/>
    <w:link w:val="Char"/>
    <w:uiPriority w:val="99"/>
    <w:semiHidden/>
    <w:unhideWhenUsed/>
    <w:rsid w:val="001A5E3E"/>
    <w:rPr>
      <w:sz w:val="18"/>
      <w:szCs w:val="18"/>
    </w:rPr>
  </w:style>
  <w:style w:type="character" w:customStyle="1" w:styleId="Char">
    <w:name w:val="批注框文本 Char"/>
    <w:basedOn w:val="a0"/>
    <w:link w:val="a4"/>
    <w:uiPriority w:val="99"/>
    <w:semiHidden/>
    <w:rsid w:val="001A5E3E"/>
    <w:rPr>
      <w:sz w:val="18"/>
      <w:szCs w:val="18"/>
    </w:rPr>
  </w:style>
  <w:style w:type="character" w:customStyle="1" w:styleId="1Char">
    <w:name w:val="标题 1 Char"/>
    <w:basedOn w:val="a0"/>
    <w:link w:val="1"/>
    <w:uiPriority w:val="9"/>
    <w:rsid w:val="00B874B4"/>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874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E3E"/>
    <w:pPr>
      <w:widowControl/>
      <w:spacing w:before="100" w:beforeAutospacing="1" w:after="100" w:afterAutospacing="1"/>
      <w:jc w:val="left"/>
    </w:pPr>
    <w:rPr>
      <w:rFonts w:ascii="宋体" w:eastAsia="宋体" w:hAnsi="宋体" w:cs="宋体"/>
      <w:kern w:val="0"/>
      <w:sz w:val="24"/>
      <w:szCs w:val="24"/>
    </w:rPr>
  </w:style>
  <w:style w:type="character" w:customStyle="1" w:styleId="ariahiddenabs">
    <w:name w:val="aria_hidden_abs"/>
    <w:basedOn w:val="a0"/>
    <w:rsid w:val="001A5E3E"/>
  </w:style>
  <w:style w:type="character" w:customStyle="1" w:styleId="videolength">
    <w:name w:val="video_length"/>
    <w:basedOn w:val="a0"/>
    <w:rsid w:val="001A5E3E"/>
  </w:style>
  <w:style w:type="paragraph" w:styleId="a4">
    <w:name w:val="Balloon Text"/>
    <w:basedOn w:val="a"/>
    <w:link w:val="Char"/>
    <w:uiPriority w:val="99"/>
    <w:semiHidden/>
    <w:unhideWhenUsed/>
    <w:rsid w:val="001A5E3E"/>
    <w:rPr>
      <w:sz w:val="18"/>
      <w:szCs w:val="18"/>
    </w:rPr>
  </w:style>
  <w:style w:type="character" w:customStyle="1" w:styleId="Char">
    <w:name w:val="批注框文本 Char"/>
    <w:basedOn w:val="a0"/>
    <w:link w:val="a4"/>
    <w:uiPriority w:val="99"/>
    <w:semiHidden/>
    <w:rsid w:val="001A5E3E"/>
    <w:rPr>
      <w:sz w:val="18"/>
      <w:szCs w:val="18"/>
    </w:rPr>
  </w:style>
  <w:style w:type="character" w:customStyle="1" w:styleId="1Char">
    <w:name w:val="标题 1 Char"/>
    <w:basedOn w:val="a0"/>
    <w:link w:val="1"/>
    <w:uiPriority w:val="9"/>
    <w:rsid w:val="00B874B4"/>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0421">
      <w:bodyDiv w:val="1"/>
      <w:marLeft w:val="0"/>
      <w:marRight w:val="0"/>
      <w:marTop w:val="0"/>
      <w:marBottom w:val="0"/>
      <w:divBdr>
        <w:top w:val="none" w:sz="0" w:space="0" w:color="auto"/>
        <w:left w:val="none" w:sz="0" w:space="0" w:color="auto"/>
        <w:bottom w:val="none" w:sz="0" w:space="0" w:color="auto"/>
        <w:right w:val="none" w:sz="0" w:space="0" w:color="auto"/>
      </w:divBdr>
      <w:divsChild>
        <w:div w:id="406079006">
          <w:marLeft w:val="0"/>
          <w:marRight w:val="0"/>
          <w:marTop w:val="0"/>
          <w:marBottom w:val="0"/>
          <w:divBdr>
            <w:top w:val="none" w:sz="0" w:space="0" w:color="auto"/>
            <w:left w:val="none" w:sz="0" w:space="0" w:color="auto"/>
            <w:bottom w:val="none" w:sz="0" w:space="0" w:color="auto"/>
            <w:right w:val="none" w:sz="0" w:space="0" w:color="auto"/>
          </w:divBdr>
          <w:divsChild>
            <w:div w:id="231278633">
              <w:marLeft w:val="0"/>
              <w:marRight w:val="0"/>
              <w:marTop w:val="0"/>
              <w:marBottom w:val="0"/>
              <w:divBdr>
                <w:top w:val="none" w:sz="0" w:space="0" w:color="auto"/>
                <w:left w:val="none" w:sz="0" w:space="0" w:color="auto"/>
                <w:bottom w:val="none" w:sz="0" w:space="0" w:color="auto"/>
                <w:right w:val="none" w:sz="0" w:space="0" w:color="auto"/>
              </w:divBdr>
              <w:divsChild>
                <w:div w:id="88040148">
                  <w:marLeft w:val="0"/>
                  <w:marRight w:val="0"/>
                  <w:marTop w:val="0"/>
                  <w:marBottom w:val="0"/>
                  <w:divBdr>
                    <w:top w:val="none" w:sz="0" w:space="0" w:color="auto"/>
                    <w:left w:val="none" w:sz="0" w:space="0" w:color="auto"/>
                    <w:bottom w:val="none" w:sz="0" w:space="0" w:color="auto"/>
                    <w:right w:val="none" w:sz="0" w:space="0" w:color="auto"/>
                  </w:divBdr>
                  <w:divsChild>
                    <w:div w:id="2036539091">
                      <w:marLeft w:val="0"/>
                      <w:marRight w:val="0"/>
                      <w:marTop w:val="0"/>
                      <w:marBottom w:val="0"/>
                      <w:divBdr>
                        <w:top w:val="none" w:sz="0" w:space="0" w:color="auto"/>
                        <w:left w:val="none" w:sz="0" w:space="0" w:color="auto"/>
                        <w:bottom w:val="none" w:sz="0" w:space="0" w:color="auto"/>
                        <w:right w:val="none" w:sz="0" w:space="0" w:color="auto"/>
                      </w:divBdr>
                      <w:divsChild>
                        <w:div w:id="1103915906">
                          <w:marLeft w:val="0"/>
                          <w:marRight w:val="0"/>
                          <w:marTop w:val="0"/>
                          <w:marBottom w:val="0"/>
                          <w:divBdr>
                            <w:top w:val="none" w:sz="0" w:space="0" w:color="auto"/>
                            <w:left w:val="none" w:sz="0" w:space="0" w:color="auto"/>
                            <w:bottom w:val="none" w:sz="0" w:space="0" w:color="auto"/>
                            <w:right w:val="none" w:sz="0" w:space="0" w:color="auto"/>
                          </w:divBdr>
                          <w:divsChild>
                            <w:div w:id="2113474443">
                              <w:marLeft w:val="0"/>
                              <w:marRight w:val="0"/>
                              <w:marTop w:val="0"/>
                              <w:marBottom w:val="0"/>
                              <w:divBdr>
                                <w:top w:val="none" w:sz="0" w:space="0" w:color="auto"/>
                                <w:left w:val="none" w:sz="0" w:space="0" w:color="auto"/>
                                <w:bottom w:val="none" w:sz="0" w:space="0" w:color="auto"/>
                                <w:right w:val="none" w:sz="0" w:space="0" w:color="auto"/>
                              </w:divBdr>
                              <w:divsChild>
                                <w:div w:id="1326278720">
                                  <w:marLeft w:val="0"/>
                                  <w:marRight w:val="0"/>
                                  <w:marTop w:val="0"/>
                                  <w:marBottom w:val="0"/>
                                  <w:divBdr>
                                    <w:top w:val="none" w:sz="0" w:space="0" w:color="auto"/>
                                    <w:left w:val="none" w:sz="0" w:space="0" w:color="auto"/>
                                    <w:bottom w:val="none" w:sz="0" w:space="0" w:color="auto"/>
                                    <w:right w:val="none" w:sz="0" w:space="0" w:color="auto"/>
                                  </w:divBdr>
                                  <w:divsChild>
                                    <w:div w:id="1126922994">
                                      <w:marLeft w:val="0"/>
                                      <w:marRight w:val="0"/>
                                      <w:marTop w:val="0"/>
                                      <w:marBottom w:val="0"/>
                                      <w:divBdr>
                                        <w:top w:val="none" w:sz="0" w:space="0" w:color="auto"/>
                                        <w:left w:val="none" w:sz="0" w:space="0" w:color="auto"/>
                                        <w:bottom w:val="none" w:sz="0" w:space="0" w:color="auto"/>
                                        <w:right w:val="none" w:sz="0" w:space="0" w:color="auto"/>
                                      </w:divBdr>
                                      <w:divsChild>
                                        <w:div w:id="14851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7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4</cp:revision>
  <dcterms:created xsi:type="dcterms:W3CDTF">2022-08-01T08:23:00Z</dcterms:created>
  <dcterms:modified xsi:type="dcterms:W3CDTF">2022-08-01T08:39:00Z</dcterms:modified>
</cp:coreProperties>
</file>