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D23DE" w14:textId="77777777" w:rsidR="009451A4" w:rsidRPr="009451A4" w:rsidRDefault="009451A4" w:rsidP="009451A4">
      <w:pPr>
        <w:widowControl/>
        <w:spacing w:line="570" w:lineRule="atLeast"/>
        <w:jc w:val="center"/>
        <w:outlineLvl w:val="1"/>
        <w:rPr>
          <w:rFonts w:ascii="PingFangSC" w:eastAsia="Times New Roman" w:hAnsi="PingFangSC" w:cs="Times New Roman"/>
          <w:color w:val="353B40"/>
          <w:kern w:val="0"/>
          <w:sz w:val="48"/>
          <w:szCs w:val="48"/>
        </w:rPr>
      </w:pPr>
      <w:bookmarkStart w:id="0" w:name="_GoBack"/>
      <w:r w:rsidRPr="009451A4">
        <w:rPr>
          <w:rFonts w:ascii="SimSun" w:eastAsia="SimSun" w:hAnsi="SimSun" w:cs="SimSun"/>
          <w:color w:val="353B40"/>
          <w:kern w:val="0"/>
          <w:sz w:val="48"/>
          <w:szCs w:val="48"/>
        </w:rPr>
        <w:t>谣言</w:t>
      </w:r>
      <w:r w:rsidRPr="009451A4">
        <w:rPr>
          <w:rFonts w:ascii="PingFangSC" w:eastAsia="Times New Roman" w:hAnsi="PingFangSC" w:cs="Times New Roman"/>
          <w:color w:val="353B40"/>
          <w:kern w:val="0"/>
          <w:sz w:val="48"/>
          <w:szCs w:val="48"/>
        </w:rPr>
        <w:t>:</w:t>
      </w:r>
      <w:r w:rsidRPr="009451A4">
        <w:rPr>
          <w:rFonts w:ascii="MS Mincho" w:eastAsia="MS Mincho" w:hAnsi="MS Mincho" w:cs="MS Mincho"/>
          <w:color w:val="353B40"/>
          <w:kern w:val="0"/>
          <w:sz w:val="48"/>
          <w:szCs w:val="48"/>
        </w:rPr>
        <w:t>新冠肺炎患者肺部被病毒</w:t>
      </w:r>
      <w:r w:rsidRPr="009451A4">
        <w:rPr>
          <w:rFonts w:ascii="SimSun" w:eastAsia="SimSun" w:hAnsi="SimSun" w:cs="SimSun"/>
          <w:color w:val="353B40"/>
          <w:kern w:val="0"/>
          <w:sz w:val="48"/>
          <w:szCs w:val="48"/>
        </w:rPr>
        <w:t>啃</w:t>
      </w:r>
      <w:r w:rsidRPr="009451A4">
        <w:rPr>
          <w:rFonts w:ascii="MS Mincho" w:eastAsia="MS Mincho" w:hAnsi="MS Mincho" w:cs="MS Mincho"/>
          <w:color w:val="353B40"/>
          <w:kern w:val="0"/>
          <w:sz w:val="48"/>
          <w:szCs w:val="48"/>
        </w:rPr>
        <w:t>噬，肺功能不可恢复</w:t>
      </w:r>
      <w:bookmarkEnd w:id="0"/>
    </w:p>
    <w:p w14:paraId="12A5B340" w14:textId="77777777" w:rsidR="009451A4" w:rsidRPr="009451A4" w:rsidRDefault="009451A4" w:rsidP="009451A4">
      <w:pPr>
        <w:widowControl/>
        <w:jc w:val="left"/>
        <w:rPr>
          <w:rFonts w:ascii="Times New Roman" w:eastAsia="Times New Roman" w:hAnsi="Times New Roman" w:cs="Times New Roman"/>
          <w:kern w:val="0"/>
        </w:rPr>
      </w:pPr>
    </w:p>
    <w:p w14:paraId="79DA492E" w14:textId="77777777" w:rsidR="009451A4" w:rsidRDefault="009451A4" w:rsidP="009451A4">
      <w:pPr>
        <w:pStyle w:val="4"/>
        <w:spacing w:before="0" w:after="300" w:line="450" w:lineRule="atLeast"/>
        <w:rPr>
          <w:rFonts w:ascii="PingFangSC" w:eastAsia="Times New Roman" w:hAnsi="PingFangSC"/>
          <w:color w:val="3D3D3D"/>
          <w:kern w:val="0"/>
          <w:sz w:val="27"/>
          <w:szCs w:val="27"/>
        </w:rPr>
      </w:pPr>
      <w:r>
        <w:rPr>
          <w:rFonts w:ascii="SimSun" w:eastAsia="SimSun" w:hAnsi="SimSun" w:cs="SimSun"/>
          <w:color w:val="3D3D3D"/>
          <w:sz w:val="27"/>
          <w:szCs w:val="27"/>
        </w:rPr>
        <w:t>谣言</w:t>
      </w:r>
      <w:r>
        <w:rPr>
          <w:rFonts w:ascii="MS Mincho" w:eastAsia="MS Mincho" w:hAnsi="MS Mincho" w:cs="MS Mincho"/>
          <w:color w:val="3D3D3D"/>
          <w:sz w:val="27"/>
          <w:szCs w:val="27"/>
        </w:rPr>
        <w:t>：</w:t>
      </w:r>
    </w:p>
    <w:p w14:paraId="46366CFC" w14:textId="77777777" w:rsidR="009451A4" w:rsidRDefault="009451A4" w:rsidP="009451A4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新冠肺炎患者肺部被病毒啃噬，肺功能不可恢复</w:t>
      </w:r>
    </w:p>
    <w:p w14:paraId="30FFE261" w14:textId="77777777" w:rsidR="009451A4" w:rsidRDefault="009451A4" w:rsidP="009451A4">
      <w:pPr>
        <w:pStyle w:val="4"/>
        <w:spacing w:before="0" w:after="300" w:line="450" w:lineRule="atLeast"/>
        <w:rPr>
          <w:rFonts w:ascii="PingFangSC" w:eastAsia="Times New Roman" w:hAnsi="PingFangSC"/>
          <w:color w:val="3D3D3D"/>
          <w:sz w:val="27"/>
          <w:szCs w:val="27"/>
        </w:rPr>
      </w:pPr>
      <w:r>
        <w:rPr>
          <w:rFonts w:ascii="MS Mincho" w:eastAsia="MS Mincho" w:hAnsi="MS Mincho" w:cs="MS Mincho"/>
          <w:color w:val="3D3D3D"/>
          <w:sz w:val="27"/>
          <w:szCs w:val="27"/>
        </w:rPr>
        <w:t>辟</w:t>
      </w:r>
      <w:r>
        <w:rPr>
          <w:rFonts w:ascii="SimSun" w:eastAsia="SimSun" w:hAnsi="SimSun" w:cs="SimSun"/>
          <w:color w:val="3D3D3D"/>
          <w:sz w:val="27"/>
          <w:szCs w:val="27"/>
        </w:rPr>
        <w:t>谣</w:t>
      </w:r>
      <w:r>
        <w:rPr>
          <w:rFonts w:ascii="MS Mincho" w:eastAsia="MS Mincho" w:hAnsi="MS Mincho" w:cs="MS Mincho"/>
          <w:color w:val="3D3D3D"/>
          <w:sz w:val="27"/>
          <w:szCs w:val="27"/>
        </w:rPr>
        <w:t>：</w:t>
      </w:r>
    </w:p>
    <w:p w14:paraId="639C6D1E" w14:textId="77777777" w:rsidR="009451A4" w:rsidRDefault="009451A4" w:rsidP="009451A4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首先，医学术语中没有</w:t>
      </w:r>
      <w:r>
        <w:rPr>
          <w:rFonts w:ascii="PingFangSC" w:hAnsi="PingFangSC"/>
          <w:color w:val="3D3D3D"/>
          <w:sz w:val="27"/>
          <w:szCs w:val="27"/>
        </w:rPr>
        <w:t>“</w:t>
      </w:r>
      <w:r>
        <w:rPr>
          <w:rFonts w:ascii="PingFangSC" w:hAnsi="PingFangSC"/>
          <w:color w:val="3D3D3D"/>
          <w:sz w:val="27"/>
          <w:szCs w:val="27"/>
        </w:rPr>
        <w:t>啃噬</w:t>
      </w:r>
      <w:r>
        <w:rPr>
          <w:rFonts w:ascii="PingFangSC" w:hAnsi="PingFangSC"/>
          <w:color w:val="3D3D3D"/>
          <w:sz w:val="27"/>
          <w:szCs w:val="27"/>
        </w:rPr>
        <w:t>”</w:t>
      </w:r>
      <w:r>
        <w:rPr>
          <w:rFonts w:ascii="PingFangSC" w:hAnsi="PingFangSC"/>
          <w:color w:val="3D3D3D"/>
          <w:sz w:val="27"/>
          <w:szCs w:val="27"/>
        </w:rPr>
        <w:t>这种说法。</w:t>
      </w:r>
    </w:p>
    <w:p w14:paraId="0312F57D" w14:textId="77777777" w:rsidR="009451A4" w:rsidRDefault="009451A4" w:rsidP="009451A4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其次，新型冠状病毒肺炎临床分型目前分为</w:t>
      </w:r>
      <w:r>
        <w:rPr>
          <w:rFonts w:ascii="PingFangSC" w:hAnsi="PingFangSC"/>
          <w:color w:val="3D3D3D"/>
          <w:sz w:val="27"/>
          <w:szCs w:val="27"/>
        </w:rPr>
        <w:t>“</w:t>
      </w:r>
      <w:r>
        <w:rPr>
          <w:rFonts w:ascii="PingFangSC" w:hAnsi="PingFangSC"/>
          <w:color w:val="3D3D3D"/>
          <w:sz w:val="27"/>
          <w:szCs w:val="27"/>
        </w:rPr>
        <w:t>轻型、普通型、重型和危重型</w:t>
      </w:r>
      <w:r>
        <w:rPr>
          <w:rFonts w:ascii="PingFangSC" w:hAnsi="PingFangSC"/>
          <w:color w:val="3D3D3D"/>
          <w:sz w:val="27"/>
          <w:szCs w:val="27"/>
        </w:rPr>
        <w:t>”</w:t>
      </w:r>
      <w:r>
        <w:rPr>
          <w:rFonts w:ascii="PingFangSC" w:hAnsi="PingFangSC"/>
          <w:color w:val="3D3D3D"/>
          <w:sz w:val="27"/>
          <w:szCs w:val="27"/>
        </w:rPr>
        <w:t>，其胸部影像学：早期呈现多发小班片影及间质改变，以肺外带明显。进而发展为双肺多发磨玻璃影、浸润影，严重者可出现肺实变，胸腔积液少见。</w:t>
      </w:r>
    </w:p>
    <w:p w14:paraId="09606ADF" w14:textId="77777777" w:rsidR="009451A4" w:rsidRDefault="009451A4" w:rsidP="009451A4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危重患者胸部影像学特点是：双肺弥漫、受累面积大、实变多、少数表现为</w:t>
      </w:r>
      <w:r>
        <w:rPr>
          <w:rFonts w:ascii="PingFangSC" w:hAnsi="PingFangSC"/>
          <w:color w:val="3D3D3D"/>
          <w:sz w:val="27"/>
          <w:szCs w:val="27"/>
        </w:rPr>
        <w:t>“</w:t>
      </w:r>
      <w:r>
        <w:rPr>
          <w:rFonts w:ascii="PingFangSC" w:hAnsi="PingFangSC"/>
          <w:color w:val="3D3D3D"/>
          <w:sz w:val="27"/>
          <w:szCs w:val="27"/>
        </w:rPr>
        <w:t>白肺</w:t>
      </w:r>
      <w:r>
        <w:rPr>
          <w:rFonts w:ascii="PingFangSC" w:hAnsi="PingFangSC"/>
          <w:color w:val="3D3D3D"/>
          <w:sz w:val="27"/>
          <w:szCs w:val="27"/>
        </w:rPr>
        <w:t>”</w:t>
      </w:r>
      <w:r>
        <w:rPr>
          <w:rFonts w:ascii="PingFangSC" w:hAnsi="PingFangSC"/>
          <w:color w:val="3D3D3D"/>
          <w:sz w:val="27"/>
          <w:szCs w:val="27"/>
        </w:rPr>
        <w:t>。</w:t>
      </w:r>
      <w:r>
        <w:rPr>
          <w:rFonts w:ascii="PingFangSC" w:hAnsi="PingFangSC"/>
          <w:color w:val="3D3D3D"/>
          <w:sz w:val="27"/>
          <w:szCs w:val="27"/>
        </w:rPr>
        <w:t> </w:t>
      </w:r>
    </w:p>
    <w:p w14:paraId="52F091CE" w14:textId="77777777" w:rsidR="009451A4" w:rsidRDefault="009451A4" w:rsidP="009451A4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任何一种疾病的预后跟疾病的分型、并发症、基础疾病相关。一般来说新冠肺炎轻症、普通型患者经过治疗后可痊愈，不留任何后遗症，肺功能可以完全恢复。但重症患者严重者除了快速进展为急性呼吸窘迫综合征、脓毒症休克、难以纠正的代谢性酸中毒和出凝血功能障碍</w:t>
      </w:r>
      <w:r>
        <w:rPr>
          <w:rFonts w:ascii="PingFangSC" w:hAnsi="PingFangSC"/>
          <w:color w:val="3D3D3D"/>
          <w:sz w:val="27"/>
          <w:szCs w:val="27"/>
        </w:rPr>
        <w:t>”</w:t>
      </w:r>
      <w:r>
        <w:rPr>
          <w:rFonts w:ascii="PingFangSC" w:hAnsi="PingFangSC"/>
          <w:color w:val="3D3D3D"/>
          <w:sz w:val="27"/>
          <w:szCs w:val="27"/>
        </w:rPr>
        <w:t>外，还可出现多器官功能衰竭，如果出现了严重并发症，肺功能肯定是难以恢复到正常状态。</w:t>
      </w:r>
    </w:p>
    <w:p w14:paraId="72165D6C" w14:textId="77777777" w:rsidR="009451A4" w:rsidRDefault="009451A4" w:rsidP="009451A4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因此新冠肺炎肺功能是否可以恢复，是要看病情的严重程度来判断。</w:t>
      </w:r>
    </w:p>
    <w:p w14:paraId="5F0AE1BB" w14:textId="77777777" w:rsidR="00782DF5" w:rsidRDefault="00782DF5"/>
    <w:sectPr w:rsidR="00782DF5" w:rsidSect="00B619B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ingFangSC">
    <w:altName w:val="Angsana New"/>
    <w:panose1 w:val="00000000000000000000"/>
    <w:charset w:val="00"/>
    <w:family w:val="roman"/>
    <w:notTrueType/>
    <w:pitch w:val="default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A4"/>
    <w:rsid w:val="00782DF5"/>
    <w:rsid w:val="009451A4"/>
    <w:rsid w:val="00B6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DB11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9451A4"/>
    <w:pPr>
      <w:widowControl/>
      <w:spacing w:before="100" w:beforeAutospacing="1" w:after="100" w:afterAutospacing="1"/>
      <w:jc w:val="left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1A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字符"/>
    <w:basedOn w:val="a0"/>
    <w:link w:val="2"/>
    <w:uiPriority w:val="9"/>
    <w:rsid w:val="009451A4"/>
    <w:rPr>
      <w:rFonts w:ascii="Times New Roman" w:hAnsi="Times New Roman" w:cs="Times New Roman"/>
      <w:b/>
      <w:bCs/>
      <w:kern w:val="0"/>
      <w:sz w:val="36"/>
      <w:szCs w:val="36"/>
    </w:rPr>
  </w:style>
  <w:style w:type="character" w:customStyle="1" w:styleId="40">
    <w:name w:val="标题 4字符"/>
    <w:basedOn w:val="a0"/>
    <w:link w:val="4"/>
    <w:uiPriority w:val="9"/>
    <w:semiHidden/>
    <w:rsid w:val="009451A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451A4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Macintosh Word</Application>
  <DocSecurity>0</DocSecurity>
  <Lines>2</Lines>
  <Paragraphs>1</Paragraphs>
  <ScaleCrop>false</ScaleCrop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2020-03-08T10:30:00Z</dcterms:created>
  <dcterms:modified xsi:type="dcterms:W3CDTF">2020-03-08T10:30:00Z</dcterms:modified>
</cp:coreProperties>
</file>